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970D" w14:textId="77777777" w:rsidR="000A08FC" w:rsidRPr="00513955" w:rsidRDefault="00820291" w:rsidP="009F78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桃園市中壢區自立國民小學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特教生課後美</w:t>
      </w:r>
      <w:r w:rsidR="00684FF9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感教育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-藝術小城堡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bookmarkEnd w:id="0"/>
    <w:p w14:paraId="4089BA12" w14:textId="77777777" w:rsidR="0033300D" w:rsidRPr="00513955" w:rsidRDefault="0033300D" w:rsidP="00511641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目標：</w:t>
      </w:r>
    </w:p>
    <w:p w14:paraId="7EB4110A" w14:textId="77777777" w:rsidR="00EE2476" w:rsidRPr="00513955" w:rsidRDefault="008D7FD2" w:rsidP="008D7FD2">
      <w:pPr>
        <w:spacing w:line="460" w:lineRule="exact"/>
        <w:ind w:leftChars="354" w:left="1329" w:hangingChars="171" w:hanging="47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增強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藝術教育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的推廣，有效幫助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特教學生多感官刺激、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激發想像力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創造力、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提高注意力與記憶力、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訓練精細動作、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邏輯思維的訓練、情緒紓發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生活美感成長。</w:t>
      </w:r>
    </w:p>
    <w:p w14:paraId="5CFE97EE" w14:textId="77777777" w:rsidR="00EE2476" w:rsidRPr="00513955" w:rsidRDefault="008D7FD2" w:rsidP="008D7FD2">
      <w:pPr>
        <w:spacing w:line="460" w:lineRule="exact"/>
        <w:ind w:left="1400" w:hanging="55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提供積極的教育補償措施，提昇學生基本學科能力與教育成效。協助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建立正確價值觀與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團體合作並分享作品提升與自信心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，發揮藝術教育功能。</w:t>
      </w:r>
    </w:p>
    <w:p w14:paraId="2E17637F" w14:textId="77777777" w:rsidR="008D7FD2" w:rsidRPr="00513955" w:rsidRDefault="008D7FD2" w:rsidP="00214A59">
      <w:pPr>
        <w:spacing w:line="460" w:lineRule="exact"/>
        <w:ind w:left="851" w:firstLineChars="3" w:firstLine="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以「寓教於樂」的方式，從活動中提供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互動、多方</w:t>
      </w:r>
    </w:p>
    <w:p w14:paraId="5250D767" w14:textId="77777777" w:rsidR="0033300D" w:rsidRPr="00513955" w:rsidRDefault="0033300D" w:rsidP="008D7FD2">
      <w:pPr>
        <w:spacing w:line="460" w:lineRule="exact"/>
        <w:ind w:left="1418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溝通的管道，營造美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好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氣氛，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結合生活經驗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達成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特教生藝術生活化</w:t>
      </w:r>
      <w:r w:rsidR="00684FF9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美感教育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的目標。</w:t>
      </w:r>
    </w:p>
    <w:p w14:paraId="02646336" w14:textId="77777777" w:rsidR="00EF6E9B" w:rsidRPr="00513955" w:rsidRDefault="00EF6E9B" w:rsidP="00EF6E9B">
      <w:pPr>
        <w:spacing w:line="460" w:lineRule="exact"/>
        <w:ind w:left="851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(四)結合社區大專院校資源，提供特教學生多元學習機會。</w:t>
      </w:r>
    </w:p>
    <w:p w14:paraId="603ECB75" w14:textId="77777777" w:rsidR="00EF6E9B" w:rsidRPr="00513955" w:rsidRDefault="0033300D" w:rsidP="00EF6E9B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辦理單位：</w:t>
      </w:r>
    </w:p>
    <w:p w14:paraId="6410343A" w14:textId="77777777" w:rsidR="0033300D" w:rsidRPr="00513955" w:rsidRDefault="008D7FD2" w:rsidP="00092A57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B0750D" w14:textId="77777777" w:rsidR="00EF6E9B" w:rsidRPr="00513955" w:rsidRDefault="008D7FD2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承辦單位：桃園市</w:t>
      </w:r>
      <w:r w:rsidR="00EF6E9B"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中壢區自立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國民小學。</w:t>
      </w:r>
    </w:p>
    <w:p w14:paraId="788767B5" w14:textId="77777777" w:rsidR="00EF6E9B" w:rsidRPr="00513955" w:rsidRDefault="00EF6E9B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(三)協辦單位：元智大學。</w:t>
      </w:r>
    </w:p>
    <w:p w14:paraId="7DA291D9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、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實施對象：</w:t>
      </w:r>
    </w:p>
    <w:p w14:paraId="60C21EDA" w14:textId="3868069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經鑑輔會鑑定</w:t>
      </w:r>
      <w:r w:rsidR="003F61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通過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之國小特殊教育學生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267620" w14:textId="0EE56D4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有名額限制之時，以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持有身心障礙</w:t>
      </w:r>
      <w:r w:rsidR="00E5228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為優先。</w:t>
      </w:r>
    </w:p>
    <w:p w14:paraId="688E76CD" w14:textId="77777777" w:rsidR="0033300D" w:rsidRPr="00513955" w:rsidRDefault="0033300D" w:rsidP="00EF6E9B">
      <w:pPr>
        <w:pStyle w:val="a6"/>
        <w:numPr>
          <w:ilvl w:val="0"/>
          <w:numId w:val="28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活動內容：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詳如附件</w:t>
      </w:r>
      <w:r w:rsidR="001A1A8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</w:p>
    <w:p w14:paraId="3C7073C2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F197F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</w:t>
      </w:r>
      <w:r w:rsidR="00183093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方式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4115B8C9" w14:textId="29E3B163" w:rsidR="00AC5910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1830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中華民國1</w:t>
      </w:r>
      <w:r w:rsidR="004A71E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0年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日起至1</w:t>
      </w:r>
      <w:r w:rsidR="0033300D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14:paraId="795ED2A7" w14:textId="32E4F400" w:rsidR="00940C03" w:rsidRPr="00513955" w:rsidRDefault="0033300D" w:rsidP="00AC5910">
      <w:pPr>
        <w:spacing w:line="460" w:lineRule="exact"/>
        <w:ind w:left="212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週二下午3：30-5：30，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334CE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學期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周。</w:t>
      </w:r>
    </w:p>
    <w:p w14:paraId="45C4567D" w14:textId="7777777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費用：免費(由專款支付)</w:t>
      </w:r>
    </w:p>
    <w:p w14:paraId="1836E323" w14:textId="1419611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共1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名(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自立國小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名，他校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4名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B2855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倘自立國小有餘額時他校得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遞補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)，由家長親自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於上下課時間接送學生。</w:t>
      </w:r>
    </w:p>
    <w:p w14:paraId="0CB47482" w14:textId="77777777" w:rsidR="0033300D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講師：專業特教藝術老師</w:t>
      </w:r>
    </w:p>
    <w:p w14:paraId="01E65AF3" w14:textId="3647F17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活動地點：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自立國民小學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教室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B127432" w14:textId="06C9265A" w:rsidR="005251D5" w:rsidRPr="00513955" w:rsidRDefault="005251D5" w:rsidP="00513955">
      <w:pPr>
        <w:pStyle w:val="a6"/>
        <w:numPr>
          <w:ilvl w:val="0"/>
          <w:numId w:val="29"/>
        </w:numPr>
        <w:spacing w:before="120" w:after="120" w:line="460" w:lineRule="exact"/>
        <w:ind w:leftChars="0"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報名方式：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即日起至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110年3月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日中午12</w:t>
      </w:r>
      <w:r w:rsidR="0071484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止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詳實填寫報名表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（如附件二）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及附證明文件，由學校單位核章統一報名，學校單位請傳真至自立國小輔導室劉組長收。（傳真電話：03-4351072；連絡電話：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03-4559130轉605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(超過預定名額，依報名傳真先後順序錄取)</w:t>
      </w:r>
    </w:p>
    <w:p w14:paraId="7947E02D" w14:textId="6D3E090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預期成效：</w:t>
      </w:r>
    </w:p>
    <w:p w14:paraId="5570066C" w14:textId="77777777" w:rsidR="00511641" w:rsidRPr="00513955" w:rsidRDefault="00511641" w:rsidP="00511641">
      <w:pPr>
        <w:spacing w:line="460" w:lineRule="exact"/>
        <w:ind w:leftChars="295" w:left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提昇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學生的價值觀念與學習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態度，發揮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生活美學</w:t>
      </w:r>
    </w:p>
    <w:p w14:paraId="45B3429D" w14:textId="77777777" w:rsidR="0033300D" w:rsidRPr="00513955" w:rsidRDefault="0033300D" w:rsidP="00511641">
      <w:pPr>
        <w:spacing w:line="460" w:lineRule="exact"/>
        <w:ind w:leftChars="295" w:left="708" w:firstLine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效能。</w:t>
      </w:r>
    </w:p>
    <w:p w14:paraId="090F51A9" w14:textId="77777777" w:rsidR="00511641" w:rsidRPr="00513955" w:rsidRDefault="00AC5910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協助學習條件不利學生，克服學習障礙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及人際互動關係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14:paraId="7A456632" w14:textId="5FE8DF52" w:rsidR="009841C8" w:rsidRPr="00513955" w:rsidRDefault="0033300D" w:rsidP="00513955">
      <w:pPr>
        <w:spacing w:line="460" w:lineRule="exact"/>
        <w:ind w:left="127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維護學習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6E7909" w14:textId="77777777" w:rsidR="009841C8" w:rsidRPr="00513955" w:rsidRDefault="009841C8" w:rsidP="00513955">
      <w:pPr>
        <w:pStyle w:val="a6"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本計畫經校長核定後，報請教育局審查核准後實施，修正時亦同。</w:t>
      </w:r>
    </w:p>
    <w:p w14:paraId="50262543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627050C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09D6FF04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801FC7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35FDB87C" w14:textId="77777777" w:rsidR="009841C8" w:rsidRPr="00513955" w:rsidRDefault="009841C8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19B2D1C" w14:textId="77777777" w:rsidR="009841C8" w:rsidRPr="00513955" w:rsidRDefault="002C1693" w:rsidP="009841C8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1E70A1" w14:textId="0107C006" w:rsidR="000D319A" w:rsidRPr="00513955" w:rsidRDefault="00513955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D33F" wp14:editId="7CFD70D5">
                <wp:simplePos x="0" y="0"/>
                <wp:positionH relativeFrom="column">
                  <wp:posOffset>-628650</wp:posOffset>
                </wp:positionH>
                <wp:positionV relativeFrom="paragraph">
                  <wp:posOffset>-230505</wp:posOffset>
                </wp:positionV>
                <wp:extent cx="914400" cy="419100"/>
                <wp:effectExtent l="0" t="0" r="1968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92A9" w14:textId="32B977D4" w:rsidR="00513955" w:rsidRDefault="00513955">
                            <w:r w:rsidRPr="0051395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152D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9.5pt;margin-top:-18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" fillcolor="white [3201]" strokeweight=".5pt">
                <v:textbox>
                  <w:txbxContent>
                    <w:p w14:paraId="17D792A9" w14:textId="32B977D4" w:rsidR="00513955" w:rsidRDefault="00513955">
                      <w:r w:rsidRPr="00513955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FD381B7" w14:textId="77777777" w:rsidR="00334CEB" w:rsidRPr="00513955" w:rsidRDefault="000D319A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桃園市中壢區自立國民小學110年度特教生課後美感教育-藝術小城堡計畫-課程表1</w:t>
      </w:r>
    </w:p>
    <w:tbl>
      <w:tblPr>
        <w:tblStyle w:val="6-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410"/>
      </w:tblGrid>
      <w:tr w:rsidR="00693A02" w:rsidRPr="00513955" w14:paraId="36026D39" w14:textId="77777777" w:rsidTr="0069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0243049" w14:textId="77777777" w:rsidR="00693A02" w:rsidRPr="00513955" w:rsidRDefault="00693A02" w:rsidP="00A236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7E2A4EC4" w14:textId="3434969C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2835" w:type="dxa"/>
            <w:vAlign w:val="center"/>
          </w:tcPr>
          <w:p w14:paraId="775D1C16" w14:textId="24B2E5E5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A0B6157" w14:textId="77777777" w:rsidR="00693A02" w:rsidRPr="00513955" w:rsidRDefault="00693A02" w:rsidP="00DE566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693A02" w:rsidRPr="00513955" w14:paraId="214938A7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624EA84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3E518095" w14:textId="43EA4FD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3月23日</w:t>
            </w:r>
          </w:p>
        </w:tc>
        <w:tc>
          <w:tcPr>
            <w:tcW w:w="2835" w:type="dxa"/>
          </w:tcPr>
          <w:p w14:paraId="21459662" w14:textId="381CA778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繪本導讀：小雪人賣冰淇淋</w:t>
            </w:r>
          </w:p>
        </w:tc>
        <w:tc>
          <w:tcPr>
            <w:tcW w:w="2410" w:type="dxa"/>
          </w:tcPr>
          <w:p w14:paraId="05A6EB92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立體造型捏塑</w:t>
            </w:r>
          </w:p>
          <w:p w14:paraId="6FA7FBD4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</w:tc>
      </w:tr>
      <w:tr w:rsidR="00693A02" w:rsidRPr="00513955" w14:paraId="749B7B59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0F209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4A022ACF" w14:textId="02E7EFE7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3月30日</w:t>
            </w:r>
          </w:p>
        </w:tc>
        <w:tc>
          <w:tcPr>
            <w:tcW w:w="2835" w:type="dxa"/>
          </w:tcPr>
          <w:p w14:paraId="0C62C529" w14:textId="57BEB3BC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繪本導讀：孩子是什麼</w:t>
            </w:r>
          </w:p>
        </w:tc>
        <w:tc>
          <w:tcPr>
            <w:tcW w:w="2410" w:type="dxa"/>
          </w:tcPr>
          <w:p w14:paraId="44326A1F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想像力啟發</w:t>
            </w:r>
          </w:p>
          <w:p w14:paraId="5D1DF1E4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觀察自己的模樣</w:t>
            </w:r>
          </w:p>
          <w:p w14:paraId="60D58E5E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熱縮片的製作與認識</w:t>
            </w:r>
          </w:p>
        </w:tc>
      </w:tr>
      <w:tr w:rsidR="00693A02" w:rsidRPr="00513955" w14:paraId="4CA55C72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D8043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14:paraId="062C8110" w14:textId="404A17E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4月6日</w:t>
            </w:r>
          </w:p>
        </w:tc>
        <w:tc>
          <w:tcPr>
            <w:tcW w:w="2835" w:type="dxa"/>
          </w:tcPr>
          <w:p w14:paraId="79256CD7" w14:textId="5031162C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香噴噴烤肉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14:paraId="2BCD7848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生活經驗的分享</w:t>
            </w:r>
          </w:p>
          <w:p w14:paraId="048C2585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0F881E1C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7589B7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D8699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14:paraId="1DF74366" w14:textId="35BC8D3F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4月13日</w:t>
            </w:r>
          </w:p>
        </w:tc>
        <w:tc>
          <w:tcPr>
            <w:tcW w:w="2835" w:type="dxa"/>
          </w:tcPr>
          <w:p w14:paraId="4F56A595" w14:textId="745FE594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繪本導讀：轟隆！小豬的煙火大會</w:t>
            </w:r>
          </w:p>
        </w:tc>
        <w:tc>
          <w:tcPr>
            <w:tcW w:w="2410" w:type="dxa"/>
          </w:tcPr>
          <w:p w14:paraId="4A1B311A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亮色與暗色，對比色認識</w:t>
            </w:r>
          </w:p>
          <w:p w14:paraId="10378279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刮畫製作</w:t>
            </w:r>
          </w:p>
        </w:tc>
      </w:tr>
      <w:tr w:rsidR="00693A02" w:rsidRPr="00513955" w14:paraId="45BA4149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43B978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BFDDDB3" w14:textId="7115768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4月20日</w:t>
            </w:r>
          </w:p>
        </w:tc>
        <w:tc>
          <w:tcPr>
            <w:tcW w:w="2835" w:type="dxa"/>
          </w:tcPr>
          <w:p w14:paraId="242F15D3" w14:textId="31E1516F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繪本導讀：葉子鳥</w:t>
            </w:r>
          </w:p>
        </w:tc>
        <w:tc>
          <w:tcPr>
            <w:tcW w:w="2410" w:type="dxa"/>
          </w:tcPr>
          <w:p w14:paraId="3D650257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認識各類型葉子的形狀</w:t>
            </w:r>
          </w:p>
          <w:p w14:paraId="6717906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自然景物季節的顏色認識</w:t>
            </w:r>
          </w:p>
          <w:p w14:paraId="0E0BC69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葉子的創意發想</w:t>
            </w:r>
          </w:p>
        </w:tc>
      </w:tr>
      <w:tr w:rsidR="00693A02" w:rsidRPr="00513955" w14:paraId="455BA5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675D8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14:paraId="35955794" w14:textId="10C32D98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4月27日</w:t>
            </w:r>
          </w:p>
        </w:tc>
        <w:tc>
          <w:tcPr>
            <w:tcW w:w="2835" w:type="dxa"/>
          </w:tcPr>
          <w:p w14:paraId="397C7709" w14:textId="452EF5B7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繪本導讀：動物溫泉</w:t>
            </w:r>
          </w:p>
        </w:tc>
        <w:tc>
          <w:tcPr>
            <w:tcW w:w="2410" w:type="dxa"/>
          </w:tcPr>
          <w:p w14:paraId="76EF706E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認識凹洞版畫</w:t>
            </w:r>
          </w:p>
          <w:p w14:paraId="5AB915D5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動物花紋認識與設計</w:t>
            </w:r>
          </w:p>
        </w:tc>
      </w:tr>
      <w:tr w:rsidR="00693A02" w:rsidRPr="00513955" w14:paraId="7CF67344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DB0D39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14:paraId="678ED887" w14:textId="42D58D29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5月4日</w:t>
            </w:r>
          </w:p>
        </w:tc>
        <w:tc>
          <w:tcPr>
            <w:tcW w:w="2835" w:type="dxa"/>
          </w:tcPr>
          <w:p w14:paraId="599737EB" w14:textId="3D4DAA66" w:rsidR="00693A02" w:rsidRPr="00513955" w:rsidRDefault="00693A02" w:rsidP="006D65C2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繪本導讀：小布烤蛋糕</w:t>
            </w:r>
          </w:p>
        </w:tc>
        <w:tc>
          <w:tcPr>
            <w:tcW w:w="2410" w:type="dxa"/>
          </w:tcPr>
          <w:p w14:paraId="19492803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蛋糕的立體造型製作</w:t>
            </w:r>
          </w:p>
          <w:p w14:paraId="2690B550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188876B6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創意發想</w:t>
            </w:r>
          </w:p>
        </w:tc>
      </w:tr>
      <w:tr w:rsidR="00693A02" w:rsidRPr="00513955" w14:paraId="17BF4675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B0FFA1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14:paraId="507C15B7" w14:textId="159EF55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5月11日</w:t>
            </w:r>
          </w:p>
        </w:tc>
        <w:tc>
          <w:tcPr>
            <w:tcW w:w="2835" w:type="dxa"/>
          </w:tcPr>
          <w:p w14:paraId="424B6F2C" w14:textId="6E15AC33" w:rsidR="00693A02" w:rsidRPr="00513955" w:rsidRDefault="00693A02" w:rsidP="006D65C2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繪本導讀:好餓好餓的毛毛蟲</w:t>
            </w:r>
          </w:p>
        </w:tc>
        <w:tc>
          <w:tcPr>
            <w:tcW w:w="2410" w:type="dxa"/>
          </w:tcPr>
          <w:p w14:paraId="62F4C0DA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62974B2D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6D51D746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2DE1D1B" w14:textId="158DE123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6B8A80C5" w14:textId="6920FCD1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5月18日</w:t>
            </w:r>
          </w:p>
        </w:tc>
        <w:tc>
          <w:tcPr>
            <w:tcW w:w="2835" w:type="dxa"/>
          </w:tcPr>
          <w:p w14:paraId="2E0F6F8C" w14:textId="4359EA9E" w:rsidR="00693A02" w:rsidRPr="00513955" w:rsidRDefault="00693A02" w:rsidP="000C4A4B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繪本導讀：神奇太空船</w:t>
            </w:r>
          </w:p>
        </w:tc>
        <w:tc>
          <w:tcPr>
            <w:tcW w:w="2410" w:type="dxa"/>
          </w:tcPr>
          <w:p w14:paraId="286BD56B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認識太空世界</w:t>
            </w:r>
          </w:p>
          <w:p w14:paraId="4BE73254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太空船造型創意發想</w:t>
            </w:r>
          </w:p>
          <w:p w14:paraId="2137266D" w14:textId="7F828CCA" w:rsidR="00693A02" w:rsidRPr="00513955" w:rsidRDefault="00693A02" w:rsidP="000C4A4B">
            <w:pPr>
              <w:widowControl/>
              <w:numPr>
                <w:ilvl w:val="0"/>
                <w:numId w:val="10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水彩噴畫</w:t>
            </w:r>
          </w:p>
        </w:tc>
      </w:tr>
      <w:tr w:rsidR="00693A02" w:rsidRPr="00513955" w14:paraId="33E82810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C4DFB4" w14:textId="77AE461C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14:paraId="755A9932" w14:textId="1C5E404B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5月25日</w:t>
            </w:r>
          </w:p>
        </w:tc>
        <w:tc>
          <w:tcPr>
            <w:tcW w:w="2835" w:type="dxa"/>
          </w:tcPr>
          <w:p w14:paraId="29C6E405" w14:textId="3B7AE972" w:rsidR="00693A02" w:rsidRPr="00513955" w:rsidRDefault="00693A02" w:rsidP="000C4A4B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  <w:t>小黃點</w:t>
            </w:r>
          </w:p>
        </w:tc>
        <w:tc>
          <w:tcPr>
            <w:tcW w:w="2410" w:type="dxa"/>
          </w:tcPr>
          <w:p w14:paraId="56BCD1E7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三原色認識</w:t>
            </w:r>
          </w:p>
          <w:p w14:paraId="24CD7325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混色認識</w:t>
            </w:r>
          </w:p>
          <w:p w14:paraId="4E264F4F" w14:textId="78C71F51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幾何圖形認識</w:t>
            </w:r>
          </w:p>
        </w:tc>
      </w:tr>
    </w:tbl>
    <w:p w14:paraId="1FFEA869" w14:textId="77777777" w:rsidR="00850D23" w:rsidRPr="00513955" w:rsidRDefault="00850D23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1807F52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9A11853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20D1CC9" w14:textId="7ED70DCA" w:rsidR="00592F76" w:rsidRPr="00E8748A" w:rsidRDefault="00513955" w:rsidP="00693A02">
      <w:pPr>
        <w:widowControl/>
        <w:rPr>
          <w:rFonts w:ascii="Calibri" w:eastAsia="標楷體" w:hAnsi="Calibri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592F76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DF67" wp14:editId="63634F60">
                <wp:simplePos x="0" y="0"/>
                <wp:positionH relativeFrom="column">
                  <wp:posOffset>-666750</wp:posOffset>
                </wp:positionH>
                <wp:positionV relativeFrom="paragraph">
                  <wp:posOffset>-393700</wp:posOffset>
                </wp:positionV>
                <wp:extent cx="914400" cy="41910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A2B3" w14:textId="1067B72C" w:rsidR="00513955" w:rsidRDefault="00513955" w:rsidP="00513955"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AD1DF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5pt;margin-top:-31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" fillcolor="white [3201]" strokeweight=".5pt">
                <v:textbox>
                  <w:txbxContent>
                    <w:p w14:paraId="3005A2B3" w14:textId="1067B72C" w:rsidR="00513955" w:rsidRDefault="00513955" w:rsidP="00513955"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桃園市中壢區自立國民小學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110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年度特教生課後美感教育</w:t>
      </w:r>
      <w:r w:rsidR="00592F76">
        <w:rPr>
          <w:rFonts w:ascii="Calibri" w:eastAsia="標楷體" w:hAnsi="Calibri" w:cs="Times New Roman" w:hint="eastAsia"/>
          <w:b/>
          <w:sz w:val="32"/>
          <w:szCs w:val="32"/>
        </w:rPr>
        <w:t>-</w:t>
      </w:r>
    </w:p>
    <w:p w14:paraId="2C163485" w14:textId="77777777" w:rsidR="00592F76" w:rsidRPr="00E8748A" w:rsidRDefault="00592F76" w:rsidP="00592F76">
      <w:pPr>
        <w:snapToGrid w:val="0"/>
        <w:spacing w:line="440" w:lineRule="exact"/>
        <w:ind w:left="625" w:hangingChars="195" w:hanging="625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E8748A">
        <w:rPr>
          <w:rFonts w:ascii="Calibri" w:eastAsia="標楷體" w:hAnsi="Calibri" w:cs="Times New Roman" w:hint="eastAsia"/>
          <w:b/>
          <w:sz w:val="32"/>
          <w:szCs w:val="32"/>
        </w:rPr>
        <w:t>藝術小城堡計畫報名表</w:t>
      </w:r>
    </w:p>
    <w:p w14:paraId="6AE9A290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36"/>
        <w:tblW w:w="991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417"/>
        <w:gridCol w:w="1560"/>
        <w:gridCol w:w="1559"/>
      </w:tblGrid>
      <w:tr w:rsidR="00592F76" w14:paraId="4031B46B" w14:textId="77777777" w:rsidTr="00592F76">
        <w:trPr>
          <w:trHeight w:val="706"/>
        </w:trPr>
        <w:tc>
          <w:tcPr>
            <w:tcW w:w="1980" w:type="dxa"/>
            <w:vAlign w:val="center"/>
          </w:tcPr>
          <w:p w14:paraId="200E5CC2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學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生</w:t>
            </w: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62094E6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127E2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vAlign w:val="center"/>
          </w:tcPr>
          <w:p w14:paraId="527F17E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C4E26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4C2EF31E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/   /</w:t>
            </w:r>
          </w:p>
        </w:tc>
      </w:tr>
      <w:tr w:rsidR="00592F76" w14:paraId="6CFA7393" w14:textId="77777777" w:rsidTr="00592F76">
        <w:trPr>
          <w:trHeight w:val="688"/>
        </w:trPr>
        <w:tc>
          <w:tcPr>
            <w:tcW w:w="1980" w:type="dxa"/>
            <w:vAlign w:val="center"/>
          </w:tcPr>
          <w:p w14:paraId="4DE343A3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22A6AB1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FE7A4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國小名稱</w:t>
            </w:r>
          </w:p>
        </w:tc>
        <w:tc>
          <w:tcPr>
            <w:tcW w:w="1417" w:type="dxa"/>
            <w:vAlign w:val="center"/>
          </w:tcPr>
          <w:p w14:paraId="33A4F4D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51C53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年級</w:t>
            </w:r>
          </w:p>
        </w:tc>
        <w:tc>
          <w:tcPr>
            <w:tcW w:w="1559" w:type="dxa"/>
            <w:vAlign w:val="center"/>
          </w:tcPr>
          <w:p w14:paraId="0E083C3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0EB16D3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5F30C2B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A9D68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86EF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54E58C8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4D545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2A8542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A58469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47B83D16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E3060">
              <w:rPr>
                <w:rFonts w:ascii="Calibri" w:eastAsia="標楷體" w:hAnsi="Calibri" w:hint="eastAsia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20C5ED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A03760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307937B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5B5028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B1EDED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CB495FB" w14:textId="77777777" w:rsidTr="00592F76">
        <w:trPr>
          <w:trHeight w:val="707"/>
        </w:trPr>
        <w:tc>
          <w:tcPr>
            <w:tcW w:w="1980" w:type="dxa"/>
            <w:vAlign w:val="center"/>
          </w:tcPr>
          <w:p w14:paraId="67999A5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通訊地址</w:t>
            </w:r>
          </w:p>
        </w:tc>
        <w:tc>
          <w:tcPr>
            <w:tcW w:w="4819" w:type="dxa"/>
            <w:gridSpan w:val="3"/>
            <w:vAlign w:val="center"/>
          </w:tcPr>
          <w:p w14:paraId="0AC333B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A3656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住家電話</w:t>
            </w:r>
          </w:p>
        </w:tc>
        <w:tc>
          <w:tcPr>
            <w:tcW w:w="1559" w:type="dxa"/>
            <w:vAlign w:val="center"/>
          </w:tcPr>
          <w:p w14:paraId="0075A7D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1B7CDF41" w14:textId="77777777" w:rsidTr="00592F76">
        <w:trPr>
          <w:trHeight w:val="689"/>
        </w:trPr>
        <w:tc>
          <w:tcPr>
            <w:tcW w:w="1980" w:type="dxa"/>
            <w:vAlign w:val="center"/>
          </w:tcPr>
          <w:p w14:paraId="76EAA4D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身體狀況</w:t>
            </w:r>
          </w:p>
        </w:tc>
        <w:tc>
          <w:tcPr>
            <w:tcW w:w="7938" w:type="dxa"/>
            <w:gridSpan w:val="5"/>
            <w:vAlign w:val="center"/>
          </w:tcPr>
          <w:p w14:paraId="22C2853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6F4B236C" w14:textId="77777777" w:rsidTr="00592F76">
        <w:trPr>
          <w:trHeight w:val="699"/>
        </w:trPr>
        <w:tc>
          <w:tcPr>
            <w:tcW w:w="1980" w:type="dxa"/>
            <w:vAlign w:val="center"/>
          </w:tcPr>
          <w:p w14:paraId="208D7F6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特殊需求</w:t>
            </w:r>
          </w:p>
        </w:tc>
        <w:tc>
          <w:tcPr>
            <w:tcW w:w="7938" w:type="dxa"/>
            <w:gridSpan w:val="5"/>
            <w:vAlign w:val="center"/>
          </w:tcPr>
          <w:p w14:paraId="6F5D747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5487A90A" w14:textId="77777777" w:rsidTr="00592F76">
        <w:trPr>
          <w:trHeight w:val="709"/>
        </w:trPr>
        <w:tc>
          <w:tcPr>
            <w:tcW w:w="1980" w:type="dxa"/>
            <w:vAlign w:val="center"/>
          </w:tcPr>
          <w:p w14:paraId="309AC6A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14:paraId="3CC45F4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4B5F91BB" w14:textId="77777777" w:rsidTr="00592F76">
        <w:trPr>
          <w:trHeight w:val="691"/>
        </w:trPr>
        <w:tc>
          <w:tcPr>
            <w:tcW w:w="1980" w:type="dxa"/>
            <w:vAlign w:val="center"/>
          </w:tcPr>
          <w:p w14:paraId="736CCFB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繳交資料</w:t>
            </w:r>
          </w:p>
        </w:tc>
        <w:tc>
          <w:tcPr>
            <w:tcW w:w="7938" w:type="dxa"/>
            <w:gridSpan w:val="5"/>
            <w:vAlign w:val="center"/>
          </w:tcPr>
          <w:p w14:paraId="30691BE3" w14:textId="77777777" w:rsidR="00592F76" w:rsidRPr="008129C8" w:rsidRDefault="00592F76" w:rsidP="00592F76">
            <w:pPr>
              <w:snapToGrid w:val="0"/>
              <w:spacing w:line="440" w:lineRule="exact"/>
              <w:rPr>
                <w:rFonts w:ascii="Calibri" w:eastAsia="標楷體" w:hAnsi="Calibri"/>
                <w:b/>
                <w:sz w:val="48"/>
                <w:szCs w:val="4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</w:t>
            </w:r>
            <w:r w:rsidRPr="00F022EE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□</w:t>
            </w:r>
            <w:r w:rsidRPr="00F022EE">
              <w:rPr>
                <w:rFonts w:ascii="Calibri" w:eastAsia="標楷體" w:hAnsi="Calibri" w:cs="Calibri" w:hint="eastAsia"/>
                <w:sz w:val="28"/>
                <w:szCs w:val="28"/>
              </w:rPr>
              <w:t>身心障礙證明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文件</w:t>
            </w:r>
            <w:r>
              <w:rPr>
                <w:rFonts w:ascii="Calibri" w:eastAsia="標楷體" w:hAnsi="Calibri" w:cs="Calibri"/>
                <w:b/>
                <w:sz w:val="48"/>
                <w:szCs w:val="48"/>
              </w:rPr>
              <w:t xml:space="preserve">  </w:t>
            </w:r>
          </w:p>
        </w:tc>
      </w:tr>
      <w:tr w:rsidR="00592F76" w14:paraId="50074381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2C668A9A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學生家長簽名</w:t>
            </w:r>
          </w:p>
        </w:tc>
        <w:tc>
          <w:tcPr>
            <w:tcW w:w="7938" w:type="dxa"/>
            <w:gridSpan w:val="5"/>
            <w:vAlign w:val="center"/>
          </w:tcPr>
          <w:p w14:paraId="74DFFD59" w14:textId="77777777" w:rsidR="00592F76" w:rsidRDefault="00592F76" w:rsidP="00592F76">
            <w:pPr>
              <w:snapToGrid w:val="0"/>
              <w:spacing w:line="440" w:lineRule="exac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                              110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3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日</w:t>
            </w:r>
          </w:p>
        </w:tc>
      </w:tr>
    </w:tbl>
    <w:p w14:paraId="41B59596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6E3880A5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  <w:r w:rsidRPr="00D422CE">
        <w:rPr>
          <w:rFonts w:ascii="Calibri" w:eastAsia="標楷體" w:hAnsi="Calibri" w:cs="Times New Roman" w:hint="eastAsia"/>
          <w:sz w:val="28"/>
          <w:szCs w:val="28"/>
        </w:rPr>
        <w:t>學校名稱：</w:t>
      </w:r>
    </w:p>
    <w:p w14:paraId="08AC1C07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4DBBE32D" w14:textId="77777777" w:rsidR="00592F76" w:rsidRPr="009841C8" w:rsidRDefault="00592F76" w:rsidP="00592F76">
      <w:pPr>
        <w:snapToGrid w:val="0"/>
        <w:spacing w:line="440" w:lineRule="exact"/>
        <w:jc w:val="both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t>學校承辦人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</w:t>
      </w:r>
      <w:r>
        <w:rPr>
          <w:rFonts w:ascii="Calibri" w:eastAsia="標楷體" w:hAnsi="Calibri" w:cs="Times New Roman"/>
          <w:sz w:val="28"/>
          <w:szCs w:val="28"/>
        </w:rPr>
        <w:t>處室主任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   </w:t>
      </w:r>
      <w:r>
        <w:rPr>
          <w:rFonts w:ascii="Calibri" w:eastAsia="標楷體" w:hAnsi="Calibri" w:cs="Times New Roman"/>
          <w:sz w:val="28"/>
          <w:szCs w:val="28"/>
        </w:rPr>
        <w:t>校長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C071CC0" w14:textId="77777777" w:rsidR="00592F76" w:rsidRDefault="00592F76" w:rsidP="00592F76">
      <w:pPr>
        <w:snapToGrid w:val="0"/>
        <w:spacing w:line="440" w:lineRule="exact"/>
        <w:ind w:left="547" w:hangingChars="195" w:hanging="547"/>
        <w:rPr>
          <w:rFonts w:ascii="Calibri" w:eastAsia="標楷體" w:hAnsi="Calibri" w:cs="Times New Roman"/>
          <w:b/>
          <w:sz w:val="28"/>
          <w:szCs w:val="28"/>
        </w:rPr>
      </w:pPr>
    </w:p>
    <w:p w14:paraId="23AA1E77" w14:textId="77E6BEB3" w:rsidR="009841C8" w:rsidRPr="00513955" w:rsidRDefault="00592F76" w:rsidP="00592F76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0942">
        <w:rPr>
          <w:rFonts w:ascii="Calibri" w:eastAsia="標楷體" w:hAnsi="Calibri" w:cs="Times New Roman"/>
          <w:sz w:val="28"/>
          <w:szCs w:val="28"/>
        </w:rPr>
        <w:t>承辦人</w:t>
      </w:r>
      <w:r>
        <w:rPr>
          <w:rFonts w:ascii="Calibri" w:eastAsia="標楷體" w:hAnsi="Calibri" w:cs="Times New Roman"/>
          <w:sz w:val="28"/>
          <w:szCs w:val="28"/>
        </w:rPr>
        <w:t>連絡</w:t>
      </w:r>
      <w:r w:rsidRPr="000C0942">
        <w:rPr>
          <w:rFonts w:ascii="Calibri" w:eastAsia="標楷體" w:hAnsi="Calibri" w:cs="Times New Roman"/>
          <w:sz w:val="28"/>
          <w:szCs w:val="28"/>
        </w:rPr>
        <w:t>電話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9841C8" w:rsidRPr="00513955" w:rsidSect="00850D23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2074A" w14:textId="77777777" w:rsidR="00390A10" w:rsidRDefault="00390A10" w:rsidP="00EF6E9B">
      <w:r>
        <w:separator/>
      </w:r>
    </w:p>
  </w:endnote>
  <w:endnote w:type="continuationSeparator" w:id="0">
    <w:p w14:paraId="32B3446A" w14:textId="77777777" w:rsidR="00390A10" w:rsidRDefault="00390A10" w:rsidP="00E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C7D64" w14:textId="77777777" w:rsidR="00390A10" w:rsidRDefault="00390A10" w:rsidP="00EF6E9B">
      <w:r>
        <w:separator/>
      </w:r>
    </w:p>
  </w:footnote>
  <w:footnote w:type="continuationSeparator" w:id="0">
    <w:p w14:paraId="6131FFE6" w14:textId="77777777" w:rsidR="00390A10" w:rsidRDefault="00390A10" w:rsidP="00E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2F76"/>
    <w:multiLevelType w:val="hybridMultilevel"/>
    <w:tmpl w:val="1D443B1E"/>
    <w:lvl w:ilvl="0" w:tplc="7E3C28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A30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58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2AD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D4B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B8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30A2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4C46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0F0E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51812"/>
    <w:multiLevelType w:val="hybridMultilevel"/>
    <w:tmpl w:val="23FCFACE"/>
    <w:lvl w:ilvl="0" w:tplc="3FE45D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0C31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AEF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816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CD8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46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6C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4A3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DD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923EB0"/>
    <w:multiLevelType w:val="hybridMultilevel"/>
    <w:tmpl w:val="44B8C676"/>
    <w:lvl w:ilvl="0" w:tplc="0EE48B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699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8A5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DA2F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425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22A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5678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DD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48E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6D7ECE"/>
    <w:multiLevelType w:val="hybridMultilevel"/>
    <w:tmpl w:val="D3C60A16"/>
    <w:lvl w:ilvl="0" w:tplc="79ECBC3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F35BA"/>
    <w:multiLevelType w:val="hybridMultilevel"/>
    <w:tmpl w:val="BE5C6716"/>
    <w:lvl w:ilvl="0" w:tplc="2B104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8D5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F874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80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C8F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4B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8C2E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895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977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6A07A26"/>
    <w:multiLevelType w:val="hybridMultilevel"/>
    <w:tmpl w:val="A5E243CC"/>
    <w:lvl w:ilvl="0" w:tplc="6E7E53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066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26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E2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269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DF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5264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60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C6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B46E5C"/>
    <w:multiLevelType w:val="hybridMultilevel"/>
    <w:tmpl w:val="40DC8FA8"/>
    <w:lvl w:ilvl="0" w:tplc="ACF255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22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7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F7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EA0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246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30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42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E9E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B658A8"/>
    <w:multiLevelType w:val="hybridMultilevel"/>
    <w:tmpl w:val="D472C0C2"/>
    <w:lvl w:ilvl="0" w:tplc="74324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0A23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F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AD5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49C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655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14DA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AE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F856D4"/>
    <w:multiLevelType w:val="hybridMultilevel"/>
    <w:tmpl w:val="909ACF8C"/>
    <w:lvl w:ilvl="0" w:tplc="B644E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748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4DB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227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AF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A626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89E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489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89F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F633D8"/>
    <w:multiLevelType w:val="hybridMultilevel"/>
    <w:tmpl w:val="6C162A08"/>
    <w:lvl w:ilvl="0" w:tplc="EBF8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690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A61F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12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6CA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0C45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F090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E7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E8C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A61E9B"/>
    <w:multiLevelType w:val="hybridMultilevel"/>
    <w:tmpl w:val="A80A251E"/>
    <w:lvl w:ilvl="0" w:tplc="35A2D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219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CCC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EE8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69C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A50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8F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6EF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5CA86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A93595"/>
    <w:multiLevelType w:val="hybridMultilevel"/>
    <w:tmpl w:val="1A187846"/>
    <w:lvl w:ilvl="0" w:tplc="52ECA6B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21FE"/>
    <w:multiLevelType w:val="hybridMultilevel"/>
    <w:tmpl w:val="6C20621A"/>
    <w:lvl w:ilvl="0" w:tplc="1CA693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D2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2B9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C2589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74A58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6C1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443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CC2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62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9B71BC"/>
    <w:multiLevelType w:val="hybridMultilevel"/>
    <w:tmpl w:val="1A207F34"/>
    <w:lvl w:ilvl="0" w:tplc="4AA07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A821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8020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17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23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0C5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2CA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A61A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E6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933900"/>
    <w:multiLevelType w:val="hybridMultilevel"/>
    <w:tmpl w:val="FB0ED13C"/>
    <w:lvl w:ilvl="0" w:tplc="73EA54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7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A66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203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90E1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23A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E83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55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C5F9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DA213A"/>
    <w:multiLevelType w:val="hybridMultilevel"/>
    <w:tmpl w:val="B178F856"/>
    <w:lvl w:ilvl="0" w:tplc="96D882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6A8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AF5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28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92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091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A00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6CD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65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966882"/>
    <w:multiLevelType w:val="hybridMultilevel"/>
    <w:tmpl w:val="170C9CE4"/>
    <w:lvl w:ilvl="0" w:tplc="58460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A5F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56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2DC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8B2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2F2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2A6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A6D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83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3B5C41"/>
    <w:multiLevelType w:val="hybridMultilevel"/>
    <w:tmpl w:val="CB3E8910"/>
    <w:lvl w:ilvl="0" w:tplc="B652D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A156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863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E7A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8443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6C6E8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0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01E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CD5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C7B3E89"/>
    <w:multiLevelType w:val="hybridMultilevel"/>
    <w:tmpl w:val="808CFADC"/>
    <w:lvl w:ilvl="0" w:tplc="6F385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6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26C0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C7A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7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261A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468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A92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08C0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C0365E"/>
    <w:multiLevelType w:val="hybridMultilevel"/>
    <w:tmpl w:val="FF227FB2"/>
    <w:lvl w:ilvl="0" w:tplc="2D325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A4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0634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47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E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10EC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EEF7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46D6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A18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7644F61"/>
    <w:multiLevelType w:val="hybridMultilevel"/>
    <w:tmpl w:val="280A4E54"/>
    <w:lvl w:ilvl="0" w:tplc="446669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A89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4E5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044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4B6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41F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1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21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80D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7FF2637"/>
    <w:multiLevelType w:val="hybridMultilevel"/>
    <w:tmpl w:val="787CAA24"/>
    <w:lvl w:ilvl="0" w:tplc="CF301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4EB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F2D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2DE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BD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62F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4AA4F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4BB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60C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1BD56C4"/>
    <w:multiLevelType w:val="hybridMultilevel"/>
    <w:tmpl w:val="BD306F7C"/>
    <w:lvl w:ilvl="0" w:tplc="713A22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8C0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E44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EC7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2CA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ECD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E2B4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3E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6C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6D50BE"/>
    <w:multiLevelType w:val="hybridMultilevel"/>
    <w:tmpl w:val="7D0CB434"/>
    <w:lvl w:ilvl="0" w:tplc="D8FE15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255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6B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487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ED9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CC9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8A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EB8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4C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BEA46AA"/>
    <w:multiLevelType w:val="hybridMultilevel"/>
    <w:tmpl w:val="0374ED90"/>
    <w:lvl w:ilvl="0" w:tplc="BAE21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813AA">
      <w:start w:val="1"/>
      <w:numFmt w:val="decimalFullWidth"/>
      <w:lvlText w:val="%2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E6762E"/>
    <w:multiLevelType w:val="hybridMultilevel"/>
    <w:tmpl w:val="2BE44D88"/>
    <w:lvl w:ilvl="0" w:tplc="D3C49F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76D6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A1A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45B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2FC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0E6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245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8EE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E411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0F21AC"/>
    <w:multiLevelType w:val="hybridMultilevel"/>
    <w:tmpl w:val="C86A4554"/>
    <w:lvl w:ilvl="0" w:tplc="3E5A970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15036C"/>
    <w:multiLevelType w:val="hybridMultilevel"/>
    <w:tmpl w:val="C772DBF2"/>
    <w:lvl w:ilvl="0" w:tplc="58063D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1D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A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6FE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E0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20F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824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6E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20F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AE4A4A"/>
    <w:multiLevelType w:val="hybridMultilevel"/>
    <w:tmpl w:val="6A1E6C64"/>
    <w:lvl w:ilvl="0" w:tplc="A5C636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B5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1203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E9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EC4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9EB8C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56E8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A1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C4E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E3C1431"/>
    <w:multiLevelType w:val="hybridMultilevel"/>
    <w:tmpl w:val="C4D0E908"/>
    <w:lvl w:ilvl="0" w:tplc="789C8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6D5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2BF6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42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863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45D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48F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A71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F65D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4"/>
  </w:num>
  <w:num w:numId="12">
    <w:abstractNumId w:val="20"/>
  </w:num>
  <w:num w:numId="13">
    <w:abstractNumId w:val="5"/>
  </w:num>
  <w:num w:numId="14">
    <w:abstractNumId w:val="18"/>
  </w:num>
  <w:num w:numId="15">
    <w:abstractNumId w:val="14"/>
  </w:num>
  <w:num w:numId="16">
    <w:abstractNumId w:val="25"/>
  </w:num>
  <w:num w:numId="17">
    <w:abstractNumId w:val="19"/>
  </w:num>
  <w:num w:numId="18">
    <w:abstractNumId w:val="13"/>
  </w:num>
  <w:num w:numId="19">
    <w:abstractNumId w:val="29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15"/>
  </w:num>
  <w:num w:numId="25">
    <w:abstractNumId w:val="0"/>
  </w:num>
  <w:num w:numId="26">
    <w:abstractNumId w:val="21"/>
  </w:num>
  <w:num w:numId="27">
    <w:abstractNumId w:val="28"/>
  </w:num>
  <w:num w:numId="28">
    <w:abstractNumId w:val="26"/>
  </w:num>
  <w:num w:numId="29">
    <w:abstractNumId w:val="3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0"/>
    <w:rsid w:val="00006CED"/>
    <w:rsid w:val="00060F01"/>
    <w:rsid w:val="00073F56"/>
    <w:rsid w:val="00081FB8"/>
    <w:rsid w:val="00091EF7"/>
    <w:rsid w:val="00092A57"/>
    <w:rsid w:val="000A08FC"/>
    <w:rsid w:val="000C4A4B"/>
    <w:rsid w:val="000D319A"/>
    <w:rsid w:val="00126856"/>
    <w:rsid w:val="00183093"/>
    <w:rsid w:val="001A1A81"/>
    <w:rsid w:val="001B2855"/>
    <w:rsid w:val="001F0D2D"/>
    <w:rsid w:val="00214A59"/>
    <w:rsid w:val="002215EE"/>
    <w:rsid w:val="002B2B90"/>
    <w:rsid w:val="002C1693"/>
    <w:rsid w:val="002F192E"/>
    <w:rsid w:val="003322C4"/>
    <w:rsid w:val="0033300D"/>
    <w:rsid w:val="00334CEB"/>
    <w:rsid w:val="00390A10"/>
    <w:rsid w:val="003D4A11"/>
    <w:rsid w:val="003F619F"/>
    <w:rsid w:val="00407EA1"/>
    <w:rsid w:val="00430D33"/>
    <w:rsid w:val="00450571"/>
    <w:rsid w:val="00486B19"/>
    <w:rsid w:val="0049069E"/>
    <w:rsid w:val="004A3193"/>
    <w:rsid w:val="004A71ED"/>
    <w:rsid w:val="004D197B"/>
    <w:rsid w:val="005077A1"/>
    <w:rsid w:val="00511641"/>
    <w:rsid w:val="00513955"/>
    <w:rsid w:val="00521CE7"/>
    <w:rsid w:val="005251D5"/>
    <w:rsid w:val="00592F76"/>
    <w:rsid w:val="005A0661"/>
    <w:rsid w:val="00646978"/>
    <w:rsid w:val="00684FF9"/>
    <w:rsid w:val="00693A02"/>
    <w:rsid w:val="006C55AF"/>
    <w:rsid w:val="006D581B"/>
    <w:rsid w:val="006D65C2"/>
    <w:rsid w:val="006E3727"/>
    <w:rsid w:val="006F36C8"/>
    <w:rsid w:val="00714845"/>
    <w:rsid w:val="00735F99"/>
    <w:rsid w:val="0073652E"/>
    <w:rsid w:val="00767D08"/>
    <w:rsid w:val="007E4F8E"/>
    <w:rsid w:val="007F0332"/>
    <w:rsid w:val="00820291"/>
    <w:rsid w:val="00850D23"/>
    <w:rsid w:val="008608CF"/>
    <w:rsid w:val="008B3F47"/>
    <w:rsid w:val="008B6795"/>
    <w:rsid w:val="008D7FD2"/>
    <w:rsid w:val="008F197F"/>
    <w:rsid w:val="009212D7"/>
    <w:rsid w:val="00940C03"/>
    <w:rsid w:val="009778E7"/>
    <w:rsid w:val="009841C8"/>
    <w:rsid w:val="009A3EB5"/>
    <w:rsid w:val="009B1FCE"/>
    <w:rsid w:val="009D38BD"/>
    <w:rsid w:val="009F720D"/>
    <w:rsid w:val="009F78D8"/>
    <w:rsid w:val="00A04421"/>
    <w:rsid w:val="00A236A0"/>
    <w:rsid w:val="00A33295"/>
    <w:rsid w:val="00A46469"/>
    <w:rsid w:val="00A735D6"/>
    <w:rsid w:val="00AB0F54"/>
    <w:rsid w:val="00AC5910"/>
    <w:rsid w:val="00B3455A"/>
    <w:rsid w:val="00B60C10"/>
    <w:rsid w:val="00BC4FEC"/>
    <w:rsid w:val="00C82DBC"/>
    <w:rsid w:val="00CC5734"/>
    <w:rsid w:val="00DE5663"/>
    <w:rsid w:val="00E0326B"/>
    <w:rsid w:val="00E52284"/>
    <w:rsid w:val="00EE2476"/>
    <w:rsid w:val="00EF6E9B"/>
    <w:rsid w:val="00F144AC"/>
    <w:rsid w:val="00F318BF"/>
    <w:rsid w:val="00F45913"/>
    <w:rsid w:val="00F7308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472"/>
  <w15:chartTrackingRefBased/>
  <w15:docId w15:val="{0542A9DB-B120-4E9F-A609-5E72ED2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styleId="4-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2021-02-26T01:19:00Z</cp:lastPrinted>
  <dcterms:created xsi:type="dcterms:W3CDTF">2021-03-18T03:07:00Z</dcterms:created>
  <dcterms:modified xsi:type="dcterms:W3CDTF">2021-03-18T03:07:00Z</dcterms:modified>
</cp:coreProperties>
</file>